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73" w:rsidRDefault="00D55E73" w:rsidP="00D55E73">
      <w:pPr>
        <w:pStyle w:val="a3"/>
      </w:pPr>
      <w:r>
        <w:rPr>
          <w:color w:val="0000FF"/>
        </w:rPr>
        <w:t>Чтобы завершить Год памяти и славы,  в детском саду для старших и средних групп прошло итоговое мероприятие. Дети узнали, как встречали Новый год в годы войны и чем наряжали елку.</w:t>
      </w:r>
    </w:p>
    <w:p w:rsidR="00D55E73" w:rsidRDefault="00D55E73" w:rsidP="00D55E73">
      <w:pPr>
        <w:pStyle w:val="a3"/>
      </w:pPr>
      <w:r>
        <w:rPr>
          <w:color w:val="0000FF"/>
        </w:rPr>
        <w:t>В ходе беседы ребята познакомились с жизнью советских людей в военное и послевоенное время. Совместно с детьми разыграли сценку «Дети войны». Посмотрели презентацию с фотографиями елочных игрушек, елочек, украшенных подручными материалами: снежинками из газет, гильзами и патронами, погонами.  Дети своими руками из подручного и бросового материала изготовили игрушки и украсили ими елочку. Поводив хоровод, вокруг елки и спев песенки “В лесу родилась елочка” и “Маленькой ёлочки холодно зимой”, ребята угощались главным лакомством военных лет - сухариками с кусочками сахара.</w:t>
      </w:r>
    </w:p>
    <w:p w:rsidR="00D55E73" w:rsidRDefault="00D55E73" w:rsidP="00D55E73">
      <w:pPr>
        <w:pStyle w:val="a3"/>
      </w:pPr>
      <w:r>
        <w:rPr>
          <w:color w:val="0000FF"/>
        </w:rPr>
        <w:t>Предновогодний досуг, посвященный завершению Года Памяти и Славы, произвел большое впечатление на детей.  Давайте ценить то, что сейчас мы живем в мирное время и можем радостно встречать Новый год!</w:t>
      </w:r>
    </w:p>
    <w:p w:rsidR="00D55E73" w:rsidRDefault="00252D1D">
      <w:r>
        <w:rPr>
          <w:noProof/>
          <w:lang w:eastAsia="ru-RU"/>
        </w:rPr>
        <w:drawing>
          <wp:inline distT="0" distB="0" distL="0" distR="0">
            <wp:extent cx="3755508" cy="2935590"/>
            <wp:effectExtent l="19050" t="0" r="0" b="0"/>
            <wp:docPr id="1" name="Рисунок 1" descr="C:\Users\admin\Desktop\IMG_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67" cy="293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Default="00252D1D">
      <w:r>
        <w:rPr>
          <w:noProof/>
          <w:lang w:eastAsia="ru-RU"/>
        </w:rPr>
        <w:drawing>
          <wp:inline distT="0" distB="0" distL="0" distR="0">
            <wp:extent cx="3755508" cy="2439036"/>
            <wp:effectExtent l="19050" t="0" r="0" b="0"/>
            <wp:docPr id="2" name="Рисунок 2" descr="C:\Users\admin\Desktop\IMG_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97" cy="243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Default="00252D1D">
      <w:pPr>
        <w:rPr>
          <w:i/>
          <w:color w:val="002060"/>
          <w:sz w:val="24"/>
          <w:szCs w:val="24"/>
        </w:rPr>
      </w:pPr>
      <w:r w:rsidRPr="00252D1D">
        <w:rPr>
          <w:i/>
          <w:color w:val="002060"/>
          <w:sz w:val="24"/>
          <w:szCs w:val="24"/>
        </w:rPr>
        <w:t>Презентация «Военная ёлка»</w:t>
      </w:r>
    </w:p>
    <w:p w:rsidR="00252D1D" w:rsidRDefault="00252D1D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3075024" cy="4086725"/>
            <wp:effectExtent l="19050" t="0" r="0" b="0"/>
            <wp:docPr id="3" name="Рисунок 3" descr="C:\Users\admin\Desktop\IMG_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8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86" cy="409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Default="00252D1D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075024" cy="4086725"/>
            <wp:effectExtent l="19050" t="0" r="0" b="0"/>
            <wp:docPr id="4" name="Рисунок 4" descr="C:\Users\admin\Desktop\IMG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08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20" cy="408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Default="00252D1D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3085657" cy="4100857"/>
            <wp:effectExtent l="19050" t="0" r="443" b="0"/>
            <wp:docPr id="5" name="Рисунок 5" descr="C:\Users\admin\Desktop\IMG_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0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11" cy="410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4E" w:rsidRDefault="00C5694E">
      <w:pPr>
        <w:rPr>
          <w:color w:val="002060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200400" cy="3509010"/>
            <wp:effectExtent l="19050" t="0" r="0" b="0"/>
            <wp:docPr id="9" name="Рисунок 9" descr="http://ds_nikl.ultv.zabedu.ru/wp-content/uploads/2021/01/IMG-2707bd953e7bd114a7d6dd49b433010a-V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_nikl.ultv.zabedu.ru/wp-content/uploads/2021/01/IMG-2707bd953e7bd114a7d6dd49b433010a-V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Default="00252D1D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3128187" cy="4157380"/>
            <wp:effectExtent l="19050" t="0" r="0" b="0"/>
            <wp:docPr id="6" name="Рисунок 6" descr="C:\Users\admin\Desktop\IMG_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08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67" cy="41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Default="00252D1D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127648" cy="3105816"/>
            <wp:effectExtent l="19050" t="0" r="6202" b="0"/>
            <wp:docPr id="7" name="Рисунок 7" descr="C:\Users\admin\Desktop\IMG_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08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02" cy="311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1D" w:rsidRPr="00252D1D" w:rsidRDefault="00252D1D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4132565" cy="3109516"/>
            <wp:effectExtent l="19050" t="0" r="1285" b="0"/>
            <wp:docPr id="8" name="Рисунок 8" descr="C:\Users\admin\Desktop\IMG_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09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50" cy="310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D1D" w:rsidRPr="00252D1D" w:rsidSect="00C5694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E73"/>
    <w:rsid w:val="00252D1D"/>
    <w:rsid w:val="00C5694E"/>
    <w:rsid w:val="00D5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s_nikl.ultv.zabedu.ru/wp-content/uploads/2021/01/IMG-2707bd953e7bd114a7d6dd49b433010a-V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878C-5896-4920-A874-8C1DF00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2021-01-14T01:12:00Z</dcterms:created>
  <dcterms:modified xsi:type="dcterms:W3CDTF">2021-01-14T01:35:00Z</dcterms:modified>
</cp:coreProperties>
</file>